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D2" w:rsidRDefault="002A7ED2" w:rsidP="002A7ED2">
      <w:pPr>
        <w:pStyle w:val="NoSpacing"/>
      </w:pPr>
      <w:r>
        <w:rPr>
          <w:u w:val="single"/>
        </w:rPr>
        <w:t>John KYRK</w:t>
      </w:r>
      <w:r>
        <w:t xml:space="preserve">      (fl.1430)</w:t>
      </w:r>
    </w:p>
    <w:p w:rsidR="002A7ED2" w:rsidRDefault="002A7ED2" w:rsidP="002A7ED2">
      <w:pPr>
        <w:pStyle w:val="NoSpacing"/>
      </w:pPr>
      <w:proofErr w:type="gramStart"/>
      <w:r>
        <w:t>of</w:t>
      </w:r>
      <w:proofErr w:type="gramEnd"/>
      <w:r>
        <w:t xml:space="preserve"> Rotherham.  </w:t>
      </w:r>
      <w:proofErr w:type="gramStart"/>
      <w:r>
        <w:t>Bailiff.</w:t>
      </w:r>
      <w:proofErr w:type="gramEnd"/>
    </w:p>
    <w:p w:rsidR="002A7ED2" w:rsidRDefault="002A7ED2" w:rsidP="002A7ED2">
      <w:pPr>
        <w:pStyle w:val="NoSpacing"/>
      </w:pPr>
    </w:p>
    <w:p w:rsidR="002A7ED2" w:rsidRDefault="002A7ED2" w:rsidP="002A7ED2">
      <w:pPr>
        <w:pStyle w:val="NoSpacing"/>
      </w:pPr>
    </w:p>
    <w:p w:rsidR="00935240" w:rsidRDefault="00935240" w:rsidP="00935240">
      <w:pPr>
        <w:pStyle w:val="NoSpacing"/>
        <w:ind w:left="1440" w:hanging="1440"/>
      </w:pPr>
      <w:r>
        <w:t xml:space="preserve">  1 Sep.1429</w:t>
      </w:r>
      <w:r>
        <w:tab/>
        <w:t xml:space="preserve">He was a witness when Richard </w:t>
      </w:r>
      <w:proofErr w:type="spellStart"/>
      <w:proofErr w:type="gramStart"/>
      <w:r>
        <w:t>Dronfeld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Bete</w:t>
      </w:r>
      <w:proofErr w:type="spellEnd"/>
      <w:r>
        <w:t xml:space="preserve">(q.v.) </w:t>
      </w:r>
    </w:p>
    <w:p w:rsidR="00935240" w:rsidRDefault="00935240" w:rsidP="00935240">
      <w:pPr>
        <w:pStyle w:val="NoSpacing"/>
        <w:ind w:left="1440"/>
      </w:pPr>
      <w:proofErr w:type="gramStart"/>
      <w:r>
        <w:t>granted</w:t>
      </w:r>
      <w:proofErr w:type="gramEnd"/>
      <w:r>
        <w:t xml:space="preserve"> a messuage in </w:t>
      </w:r>
      <w:proofErr w:type="spellStart"/>
      <w:r>
        <w:t>Pontis</w:t>
      </w:r>
      <w:proofErr w:type="spellEnd"/>
      <w:r>
        <w:t xml:space="preserve"> Street, Rotherham, 3 acres of land in diverse places in the fields of </w:t>
      </w:r>
      <w:proofErr w:type="spellStart"/>
      <w:r>
        <w:t>Mersburgh</w:t>
      </w:r>
      <w:proofErr w:type="spellEnd"/>
      <w:r>
        <w:t xml:space="preserve"> and a parcel of a garden to John </w:t>
      </w:r>
      <w:proofErr w:type="spellStart"/>
      <w:r>
        <w:t>Wraby</w:t>
      </w:r>
      <w:proofErr w:type="spellEnd"/>
      <w:r>
        <w:t>(q.v.) and his wife, Agnes(q.v.).</w:t>
      </w:r>
    </w:p>
    <w:p w:rsidR="00935240" w:rsidRDefault="00935240" w:rsidP="00935240">
      <w:pPr>
        <w:pStyle w:val="NoSpacing"/>
      </w:pPr>
      <w:r>
        <w:tab/>
      </w:r>
      <w:r>
        <w:tab/>
      </w:r>
      <w:r>
        <w:t>(Yorkshire Deeds vol. IX pp.147)</w:t>
      </w:r>
    </w:p>
    <w:p w:rsidR="002A7ED2" w:rsidRDefault="002A7ED2" w:rsidP="002A7ED2">
      <w:pPr>
        <w:pStyle w:val="NoSpacing"/>
      </w:pPr>
      <w:r>
        <w:t>4 Jun.</w:t>
      </w:r>
      <w:r>
        <w:tab/>
        <w:t>1430</w:t>
      </w:r>
      <w:r>
        <w:tab/>
        <w:t xml:space="preserve">He was a witness when John </w:t>
      </w:r>
      <w:proofErr w:type="spellStart"/>
      <w:proofErr w:type="gramStart"/>
      <w:r>
        <w:t>Wraby</w:t>
      </w:r>
      <w:proofErr w:type="spellEnd"/>
      <w:r>
        <w:t>(</w:t>
      </w:r>
      <w:proofErr w:type="gramEnd"/>
      <w:r>
        <w:t xml:space="preserve">q.v.) granted a tenement in </w:t>
      </w:r>
      <w:proofErr w:type="spellStart"/>
      <w:r>
        <w:t>Pontis</w:t>
      </w:r>
      <w:proofErr w:type="spellEnd"/>
      <w:r>
        <w:t xml:space="preserve"> </w:t>
      </w:r>
    </w:p>
    <w:p w:rsidR="002A7ED2" w:rsidRDefault="002A7ED2" w:rsidP="002A7ED2">
      <w:pPr>
        <w:pStyle w:val="NoSpacing"/>
        <w:ind w:left="720" w:firstLine="720"/>
      </w:pPr>
      <w:r>
        <w:t xml:space="preserve">Street, Rotherham, to Richard </w:t>
      </w:r>
      <w:proofErr w:type="spellStart"/>
      <w:proofErr w:type="gramStart"/>
      <w:r>
        <w:t>Lyster</w:t>
      </w:r>
      <w:proofErr w:type="spellEnd"/>
      <w:r>
        <w:t>(</w:t>
      </w:r>
      <w:proofErr w:type="gramEnd"/>
      <w:r>
        <w:t>q.v.).   (Yorkshire Deeds vol. IX p.144)</w:t>
      </w:r>
    </w:p>
    <w:p w:rsidR="002A7ED2" w:rsidRDefault="002A7ED2" w:rsidP="002A7ED2">
      <w:pPr>
        <w:pStyle w:val="NoSpacing"/>
      </w:pPr>
    </w:p>
    <w:p w:rsidR="002A7ED2" w:rsidRDefault="002A7ED2" w:rsidP="002A7ED2">
      <w:pPr>
        <w:pStyle w:val="NoSpacing"/>
      </w:pPr>
    </w:p>
    <w:p w:rsidR="002A7ED2" w:rsidRDefault="00935240" w:rsidP="002A7ED2">
      <w:pPr>
        <w:pStyle w:val="NoSpacing"/>
      </w:pPr>
      <w:r>
        <w:t>11 February 2013</w:t>
      </w:r>
      <w:bookmarkStart w:id="0" w:name="_GoBack"/>
      <w:bookmarkEnd w:id="0"/>
    </w:p>
    <w:p w:rsidR="00BA4020" w:rsidRPr="00186E49" w:rsidRDefault="00935240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ED2" w:rsidRDefault="002A7ED2" w:rsidP="00552EBA">
      <w:r>
        <w:separator/>
      </w:r>
    </w:p>
  </w:endnote>
  <w:endnote w:type="continuationSeparator" w:id="0">
    <w:p w:rsidR="002A7ED2" w:rsidRDefault="002A7E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5240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ED2" w:rsidRDefault="002A7ED2" w:rsidP="00552EBA">
      <w:r>
        <w:separator/>
      </w:r>
    </w:p>
  </w:footnote>
  <w:footnote w:type="continuationSeparator" w:id="0">
    <w:p w:rsidR="002A7ED2" w:rsidRDefault="002A7E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7ED2"/>
    <w:rsid w:val="002E357B"/>
    <w:rsid w:val="00552EBA"/>
    <w:rsid w:val="0093365C"/>
    <w:rsid w:val="0093524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2012-07-07T19:24:00Z</dcterms:created>
  <dcterms:modified xsi:type="dcterms:W3CDTF">2013-02-11T09:46:00Z</dcterms:modified>
</cp:coreProperties>
</file>